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eastAsia="方正黑体_GBK"/>
          <w:color w:val="000000"/>
          <w:lang w:val="en-US" w:eastAsia="zh-CN"/>
        </w:rPr>
      </w:pPr>
      <w:r>
        <w:rPr>
          <w:rFonts w:eastAsia="方正黑体_GBK"/>
          <w:color w:val="000000"/>
        </w:rPr>
        <w:t>附件</w:t>
      </w:r>
      <w:r>
        <w:rPr>
          <w:rFonts w:hint="eastAsia" w:eastAsia="方正黑体_GBK"/>
          <w:color w:val="000000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rFonts w:eastAsia="方正小标宋_GBK"/>
          <w:color w:val="000000"/>
          <w:sz w:val="44"/>
          <w:szCs w:val="44"/>
        </w:rPr>
      </w:pPr>
      <w:r>
        <w:rPr>
          <w:rFonts w:hint="eastAsia" w:eastAsia="方正小标宋_GBK"/>
          <w:color w:val="000000"/>
          <w:sz w:val="44"/>
          <w:szCs w:val="44"/>
          <w:lang w:val="en-US" w:eastAsia="zh-CN"/>
        </w:rPr>
        <w:t>等级工</w:t>
      </w:r>
      <w:r>
        <w:rPr>
          <w:rFonts w:eastAsia="方正小标宋_GBK"/>
          <w:color w:val="000000"/>
          <w:sz w:val="44"/>
          <w:szCs w:val="44"/>
        </w:rPr>
        <w:t>考评资格申报须知</w:t>
      </w:r>
    </w:p>
    <w:p>
      <w:pPr>
        <w:spacing w:line="600" w:lineRule="exact"/>
        <w:jc w:val="center"/>
        <w:rPr>
          <w:rFonts w:ascii="方正小标宋_GBK" w:hAnsi="楷体" w:eastAsia="方正小标宋_GBK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620" w:firstLineChars="20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z w:val="31"/>
          <w:szCs w:val="31"/>
        </w:rPr>
        <w:t>等级工申报包括正常申报、破格申报、转岗申报、复核申报四个模块，要求提供材料如下：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20" w:lineRule="exact"/>
        <w:ind w:left="160" w:leftChars="50" w:firstLine="620" w:firstLineChars="200"/>
        <w:textAlignment w:val="auto"/>
        <w:rPr>
          <w:rFonts w:hint="eastAsia" w:ascii="黑体" w:hAnsi="黑体" w:eastAsia="黑体" w:cs="黑体"/>
          <w:bCs/>
          <w:color w:val="auto"/>
          <w:sz w:val="31"/>
          <w:szCs w:val="31"/>
        </w:rPr>
      </w:pPr>
      <w:r>
        <w:rPr>
          <w:rFonts w:hint="eastAsia" w:ascii="黑体" w:hAnsi="黑体" w:eastAsia="黑体" w:cs="黑体"/>
          <w:bCs/>
          <w:color w:val="auto"/>
          <w:sz w:val="31"/>
          <w:szCs w:val="31"/>
        </w:rPr>
        <w:t>（一）正常申报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1.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江苏省机关事业单位工勤技能岗位技术等级考评审批表</w:t>
      </w:r>
      <w:r>
        <w:rPr>
          <w:rFonts w:hint="eastAsia" w:ascii="仿宋" w:hAnsi="仿宋" w:eastAsia="仿宋" w:cs="仿宋"/>
          <w:sz w:val="31"/>
          <w:szCs w:val="31"/>
        </w:rPr>
        <w:t>（一式两份，A4纸正反面打印）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2.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身份证；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3.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近期</w:t>
      </w:r>
      <w:r>
        <w:rPr>
          <w:rFonts w:hint="eastAsia" w:ascii="仿宋" w:hAnsi="仿宋" w:eastAsia="仿宋" w:cs="仿宋"/>
          <w:color w:val="auto"/>
          <w:sz w:val="31"/>
          <w:szCs w:val="31"/>
          <w:lang w:val="en-US" w:eastAsia="zh-CN"/>
        </w:rPr>
        <w:t>2寸白底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免冠照片（照片格式为jpg、大小不超过2M）；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/>
        <w:textAlignment w:val="auto"/>
        <w:rPr>
          <w:rFonts w:hint="eastAsia" w:ascii="仿宋" w:hAnsi="仿宋" w:eastAsia="仿宋" w:cs="仿宋"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4.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学历证书及学历认证材料（大专及以上需提供学历认证材料）；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5.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近5年年度考核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表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（新进人员按实际工作年限提供）；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6.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201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/>
        </w:rPr>
        <w:t>9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年－202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年继续教育证书或继续教育培训合格证明；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60" w:leftChars="5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7.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原技术等级岗位证书</w:t>
      </w:r>
      <w:r>
        <w:rPr>
          <w:rFonts w:hint="eastAsia" w:ascii="仿宋" w:hAnsi="仿宋" w:eastAsia="仿宋" w:cs="仿宋"/>
          <w:b w:val="0"/>
          <w:bCs/>
          <w:color w:val="auto"/>
          <w:sz w:val="31"/>
          <w:szCs w:val="31"/>
          <w:highlight w:val="none"/>
          <w:lang w:val="en-US" w:eastAsia="zh-CN"/>
        </w:rPr>
        <w:t>（如系转岗，同时上传转岗前岗位工种等级证书）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620" w:firstLineChars="200"/>
        <w:textAlignment w:val="auto"/>
        <w:rPr>
          <w:rFonts w:hint="eastAsia" w:ascii="黑体" w:hAnsi="黑体" w:eastAsia="黑体" w:cs="黑体"/>
          <w:bCs/>
          <w:color w:val="auto"/>
          <w:sz w:val="31"/>
          <w:szCs w:val="31"/>
        </w:rPr>
      </w:pPr>
      <w:r>
        <w:rPr>
          <w:rFonts w:hint="eastAsia" w:ascii="黑体" w:hAnsi="黑体" w:eastAsia="黑体" w:cs="黑体"/>
          <w:bCs/>
          <w:color w:val="auto"/>
          <w:sz w:val="31"/>
          <w:szCs w:val="31"/>
        </w:rPr>
        <w:t>（二）破格申报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60" w:leftChars="50" w:firstLine="6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1"/>
          <w:szCs w:val="31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1"/>
          <w:szCs w:val="31"/>
          <w:highlight w:val="none"/>
          <w:lang w:val="en-US" w:eastAsia="zh-CN"/>
        </w:rPr>
        <w:t>正常晋级申报人员，如有符合破格申报的条件，须进入“破格申报”模块上传材料。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江苏省机关事业单位工勤技能岗位技术等级考评审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批表</w:t>
      </w:r>
      <w:r>
        <w:rPr>
          <w:rFonts w:hint="eastAsia" w:ascii="仿宋" w:hAnsi="仿宋" w:eastAsia="仿宋" w:cs="仿宋"/>
          <w:sz w:val="31"/>
          <w:szCs w:val="31"/>
        </w:rPr>
        <w:t>（一式两份，A4纸正反面打印）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身份证；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z w:val="31"/>
          <w:szCs w:val="31"/>
        </w:rPr>
        <w:t>近期</w:t>
      </w:r>
      <w:r>
        <w:rPr>
          <w:rFonts w:hint="eastAsia" w:ascii="仿宋" w:hAnsi="仿宋" w:eastAsia="仿宋" w:cs="仿宋"/>
          <w:color w:val="auto"/>
          <w:sz w:val="31"/>
          <w:szCs w:val="31"/>
          <w:lang w:val="en-US" w:eastAsia="zh-CN"/>
        </w:rPr>
        <w:t>2寸白底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免冠照片（照片格式为jpg、大小不超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z w:val="31"/>
          <w:szCs w:val="31"/>
        </w:rPr>
        <w:t>过2M）；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学历证书及学历认证材料（大专及以上需提供学历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认证材料）；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近5年年度考核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表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（新进人员按实际工作年限提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z w:val="31"/>
          <w:szCs w:val="31"/>
        </w:rPr>
        <w:t>供）；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201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/>
        </w:rPr>
        <w:t>9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年－202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年继续教育证书或继续教育培训合格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证明；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原技术等级岗位证书；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破格申报材料（符合破格申报条件的相关证明材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料）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620" w:firstLineChars="200"/>
        <w:textAlignment w:val="auto"/>
        <w:rPr>
          <w:rFonts w:hint="eastAsia" w:ascii="黑体" w:hAnsi="黑体" w:eastAsia="黑体" w:cs="黑体"/>
          <w:bCs/>
          <w:color w:val="auto"/>
          <w:sz w:val="31"/>
          <w:szCs w:val="31"/>
        </w:rPr>
      </w:pPr>
      <w:r>
        <w:rPr>
          <w:rFonts w:hint="eastAsia" w:ascii="黑体" w:hAnsi="黑体" w:eastAsia="黑体" w:cs="黑体"/>
          <w:bCs/>
          <w:color w:val="auto"/>
          <w:sz w:val="31"/>
          <w:szCs w:val="31"/>
        </w:rPr>
        <w:t>（三）转岗申报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1.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江苏省机关事业单位工勤技能岗位技术等级考评审批表</w:t>
      </w:r>
      <w:r>
        <w:rPr>
          <w:rFonts w:hint="eastAsia" w:ascii="仿宋" w:hAnsi="仿宋" w:eastAsia="仿宋" w:cs="仿宋"/>
          <w:sz w:val="31"/>
          <w:szCs w:val="31"/>
        </w:rPr>
        <w:t>（一式两份，A4纸正反面打印）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2.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身份证；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3.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近期</w:t>
      </w:r>
      <w:r>
        <w:rPr>
          <w:rFonts w:hint="eastAsia" w:ascii="仿宋" w:hAnsi="仿宋" w:eastAsia="仿宋" w:cs="仿宋"/>
          <w:color w:val="auto"/>
          <w:sz w:val="31"/>
          <w:szCs w:val="31"/>
          <w:lang w:val="en-US" w:eastAsia="zh-CN"/>
        </w:rPr>
        <w:t>2寸白底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免冠照片（照片格式为jpg、大小不超过2M）；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color w:val="auto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z w:val="31"/>
          <w:szCs w:val="31"/>
        </w:rPr>
        <w:t xml:space="preserve">    4.</w:t>
      </w:r>
      <w:r>
        <w:rPr>
          <w:rFonts w:hint="eastAsia" w:ascii="仿宋" w:hAnsi="仿宋" w:eastAsia="仿宋" w:cs="仿宋"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学历证书及学历认证材料（大专及以上需提供学历认证材料）；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5.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近5年年度考核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表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（新进人员按实际工作年限提供）；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6.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个人转岗申请（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须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单位领导签署意见并加盖公章）；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 xml:space="preserve">    7.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201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/>
        </w:rPr>
        <w:t>9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年－202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年继续教育证书或继续教育培训合格证明；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64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8.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原技术等级岗位证书。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620" w:firstLineChars="200"/>
        <w:textAlignment w:val="auto"/>
        <w:rPr>
          <w:rFonts w:hint="eastAsia" w:ascii="黑体" w:hAnsi="黑体" w:eastAsia="黑体" w:cs="黑体"/>
          <w:bCs/>
          <w:color w:val="auto"/>
          <w:sz w:val="31"/>
          <w:szCs w:val="31"/>
        </w:rPr>
      </w:pPr>
      <w:r>
        <w:rPr>
          <w:rFonts w:hint="eastAsia" w:ascii="黑体" w:hAnsi="黑体" w:eastAsia="黑体" w:cs="黑体"/>
          <w:bCs/>
          <w:color w:val="auto"/>
          <w:sz w:val="31"/>
          <w:szCs w:val="31"/>
        </w:rPr>
        <w:t>（四）复核申报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ind w:left="160" w:leftChars="50" w:firstLine="64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1"/>
          <w:szCs w:val="31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1"/>
          <w:szCs w:val="31"/>
        </w:rPr>
        <w:t>复核申报是指退役安置人员</w:t>
      </w:r>
      <w:r>
        <w:rPr>
          <w:rFonts w:hint="eastAsia" w:ascii="仿宋" w:hAnsi="仿宋" w:eastAsia="仿宋" w:cs="仿宋"/>
          <w:b w:val="0"/>
          <w:bCs w:val="0"/>
          <w:color w:val="auto"/>
          <w:sz w:val="31"/>
          <w:szCs w:val="31"/>
          <w:lang w:val="en-US" w:eastAsia="zh-CN"/>
        </w:rPr>
        <w:t>和</w:t>
      </w:r>
      <w:r>
        <w:rPr>
          <w:rFonts w:hint="eastAsia" w:ascii="仿宋" w:hAnsi="仿宋" w:eastAsia="仿宋" w:cs="仿宋"/>
          <w:b w:val="0"/>
          <w:bCs w:val="0"/>
          <w:color w:val="auto"/>
          <w:sz w:val="31"/>
          <w:szCs w:val="31"/>
        </w:rPr>
        <w:t>外省调入已持有机关事业单位岗位等级证书人员。复核人员如有符合破格申报条件的也从该模块申报。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江苏省机关事业单位工勤技能岗位技术等级考评审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批表</w:t>
      </w:r>
      <w:r>
        <w:rPr>
          <w:rFonts w:hint="eastAsia" w:ascii="仿宋" w:hAnsi="仿宋" w:eastAsia="仿宋" w:cs="仿宋"/>
          <w:sz w:val="31"/>
          <w:szCs w:val="31"/>
        </w:rPr>
        <w:t>（一式两份，A4纸正反面打印）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单位复核申请（附件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1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）；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身份证；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z w:val="31"/>
          <w:szCs w:val="31"/>
        </w:rPr>
        <w:t>近期</w:t>
      </w:r>
      <w:r>
        <w:rPr>
          <w:rFonts w:hint="eastAsia" w:ascii="仿宋" w:hAnsi="仿宋" w:eastAsia="仿宋" w:cs="仿宋"/>
          <w:color w:val="auto"/>
          <w:sz w:val="31"/>
          <w:szCs w:val="31"/>
          <w:lang w:val="en-US" w:eastAsia="zh-CN"/>
        </w:rPr>
        <w:t>2寸白底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免冠照片（照片格式为jpg、大小不超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z w:val="31"/>
          <w:szCs w:val="31"/>
        </w:rPr>
        <w:t>过2M）；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原技术等级证书（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退役安置人员可不提供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）；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学历证书及学历认证材料（大专及以上需提供学历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认证材料）；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入伍批准书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和退役证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（退役安置人员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须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提供）;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 w:val="0"/>
        <w:spacing w:line="520" w:lineRule="exact"/>
        <w:ind w:left="745" w:leftChars="0" w:firstLine="0" w:firstLineChars="0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破格申报材料（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如有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符合破格申报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的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条件</w:t>
      </w:r>
      <w:r>
        <w:rPr>
          <w:rFonts w:hint="eastAsia" w:ascii="仿宋" w:hAnsi="仿宋" w:eastAsia="仿宋" w:cs="仿宋"/>
          <w:bCs/>
          <w:color w:val="auto"/>
          <w:sz w:val="31"/>
          <w:szCs w:val="31"/>
          <w:lang w:val="en-US" w:eastAsia="zh-CN"/>
        </w:rPr>
        <w:t>请提供</w:t>
      </w: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相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bCs/>
          <w:color w:val="auto"/>
          <w:sz w:val="31"/>
          <w:szCs w:val="31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关证明材料）。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黑体" w:hAnsi="黑体" w:eastAsia="黑体" w:cs="黑体"/>
          <w:bCs/>
          <w:color w:val="auto"/>
          <w:kern w:val="2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sz w:val="31"/>
          <w:szCs w:val="31"/>
        </w:rPr>
        <w:t>（</w:t>
      </w:r>
      <w:r>
        <w:rPr>
          <w:rFonts w:hint="eastAsia" w:ascii="黑体" w:hAnsi="黑体" w:eastAsia="黑体" w:cs="黑体"/>
          <w:bCs/>
          <w:color w:val="auto"/>
          <w:kern w:val="2"/>
          <w:sz w:val="31"/>
          <w:szCs w:val="31"/>
          <w:lang w:val="en-US" w:eastAsia="zh-CN" w:bidi="ar-SA"/>
        </w:rPr>
        <w:t>五）退役安置人员复核相关要求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60" w:leftChars="50"/>
        <w:textAlignment w:val="auto"/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1"/>
          <w:szCs w:val="31"/>
        </w:rPr>
        <w:t xml:space="preserve">   </w:t>
      </w:r>
      <w:r>
        <w:rPr>
          <w:rFonts w:hint="eastAsia" w:ascii="仿宋" w:hAnsi="仿宋" w:eastAsia="仿宋" w:cs="仿宋"/>
          <w:color w:val="auto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1. 符合安置政策的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退役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人员，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安置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后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要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及时参加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岗位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等级复核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安置后未及时参加复核的人员，按安置当年的工龄（军龄）复核为相应的等级。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60" w:leftChars="50" w:firstLine="620" w:firstLineChars="200"/>
        <w:textAlignment w:val="auto"/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 xml:space="preserve">2. 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根据用人单位人事部门的建议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复核为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相应工种。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60" w:leftChars="50" w:firstLine="620" w:firstLineChars="200"/>
        <w:textAlignment w:val="auto"/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3. 按工龄（军龄）复核为相应的等级并参加培训考核。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60" w:leftChars="50"/>
        <w:textAlignment w:val="auto"/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工龄（军龄）10年，复核申报中级工；工龄（军龄）20年，复核申报高级工。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60" w:leftChars="50" w:firstLine="620" w:firstLineChars="200"/>
        <w:textAlignment w:val="auto"/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复核时对达不到申报中级工或高级工的人员，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如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具备下列条件之一的，可破格放宽工作年限3年：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有与所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申报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工种相关的大专及以上学历或连续两年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年度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优秀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（优秀士兵、优秀士官、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四有优秀士兵、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三等功）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或一次二等功以上奖励的。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60" w:leftChars="50" w:firstLine="620" w:firstLineChars="200"/>
        <w:textAlignment w:val="auto"/>
        <w:rPr>
          <w:rFonts w:hint="eastAsia" w:ascii="仿宋" w:hAnsi="仿宋" w:eastAsia="仿宋" w:cs="仿宋"/>
          <w:color w:val="auto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复核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申报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人员参加培训，经考核合格定级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后，首次申报晋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升上一个等级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时，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不受本等级工作年限限制（等级工阶段），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如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等级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工作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年限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不满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5年的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可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按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工作年限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申报参加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上一个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等级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</w:rPr>
        <w:t>培训考核。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20" w:lineRule="exact"/>
        <w:textAlignment w:val="auto"/>
        <w:rPr>
          <w:rFonts w:hint="eastAsia" w:ascii="仿宋" w:hAnsi="仿宋" w:eastAsia="仿宋" w:cs="仿宋"/>
          <w:color w:val="000000"/>
          <w:sz w:val="31"/>
          <w:szCs w:val="31"/>
        </w:rPr>
      </w:pPr>
    </w:p>
    <w:p>
      <w:pPr>
        <w:spacing w:line="560" w:lineRule="exact"/>
        <w:rPr>
          <w:rFonts w:hint="eastAsia" w:ascii="仿宋" w:hAnsi="仿宋" w:eastAsia="仿宋" w:cs="FZXiaoBiaoSong-B05"/>
          <w:b/>
          <w:color w:val="000000"/>
          <w:kern w:val="0"/>
          <w:szCs w:val="32"/>
        </w:rPr>
      </w:pPr>
      <w:r>
        <w:rPr>
          <w:rFonts w:hint="eastAsia" w:ascii="仿宋" w:hAnsi="仿宋" w:eastAsia="仿宋" w:cs="FZXiaoBiaoSong-B05"/>
          <w:b/>
          <w:color w:val="000000"/>
          <w:kern w:val="0"/>
          <w:szCs w:val="32"/>
        </w:rPr>
        <w:t>注：相关纸质文件需经人事处审核通过后，再进行扫描。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FZXiaoBiaoSong-B05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511014"/>
    <w:multiLevelType w:val="singleLevel"/>
    <w:tmpl w:val="88511014"/>
    <w:lvl w:ilvl="0" w:tentative="0">
      <w:start w:val="1"/>
      <w:numFmt w:val="decimal"/>
      <w:suff w:val="space"/>
      <w:lvlText w:val="%1."/>
      <w:lvlJc w:val="left"/>
      <w:pPr>
        <w:ind w:left="745" w:leftChars="0" w:firstLine="0" w:firstLineChars="0"/>
      </w:pPr>
    </w:lvl>
  </w:abstractNum>
  <w:abstractNum w:abstractNumId="1">
    <w:nsid w:val="B3148B1B"/>
    <w:multiLevelType w:val="singleLevel"/>
    <w:tmpl w:val="B3148B1B"/>
    <w:lvl w:ilvl="0" w:tentative="0">
      <w:start w:val="1"/>
      <w:numFmt w:val="decimal"/>
      <w:suff w:val="space"/>
      <w:lvlText w:val="%1."/>
      <w:lvlJc w:val="left"/>
      <w:pPr>
        <w:ind w:left="745" w:leftChars="0" w:firstLine="0" w:firstLineChars="0"/>
      </w:pPr>
    </w:lvl>
  </w:abstractNum>
  <w:abstractNum w:abstractNumId="2">
    <w:nsid w:val="63917ACE"/>
    <w:multiLevelType w:val="singleLevel"/>
    <w:tmpl w:val="63917ACE"/>
    <w:lvl w:ilvl="0" w:tentative="0">
      <w:start w:val="4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RiYWQyMDg1ZjVjMzNhMjM4ZDU3ZGQwNzUzNWNkYmUifQ=="/>
  </w:docVars>
  <w:rsids>
    <w:rsidRoot w:val="000F48E5"/>
    <w:rsid w:val="00024693"/>
    <w:rsid w:val="000567A6"/>
    <w:rsid w:val="00087A9B"/>
    <w:rsid w:val="000D074E"/>
    <w:rsid w:val="000D2F8D"/>
    <w:rsid w:val="000E3913"/>
    <w:rsid w:val="000F1CE4"/>
    <w:rsid w:val="000F48E5"/>
    <w:rsid w:val="00133E81"/>
    <w:rsid w:val="0033655F"/>
    <w:rsid w:val="003E4EDB"/>
    <w:rsid w:val="004571F4"/>
    <w:rsid w:val="00555522"/>
    <w:rsid w:val="005B59BF"/>
    <w:rsid w:val="005F5C04"/>
    <w:rsid w:val="00686173"/>
    <w:rsid w:val="00693EDC"/>
    <w:rsid w:val="00724968"/>
    <w:rsid w:val="00794520"/>
    <w:rsid w:val="007E56E4"/>
    <w:rsid w:val="00832A4D"/>
    <w:rsid w:val="00854AA5"/>
    <w:rsid w:val="00872BDF"/>
    <w:rsid w:val="00932A70"/>
    <w:rsid w:val="00942C68"/>
    <w:rsid w:val="009933B4"/>
    <w:rsid w:val="00A04DB8"/>
    <w:rsid w:val="00A37364"/>
    <w:rsid w:val="00B15BB4"/>
    <w:rsid w:val="00B80014"/>
    <w:rsid w:val="00CC1BE8"/>
    <w:rsid w:val="00CC3CE8"/>
    <w:rsid w:val="00CF0F08"/>
    <w:rsid w:val="00CF4881"/>
    <w:rsid w:val="00D15717"/>
    <w:rsid w:val="00D42F85"/>
    <w:rsid w:val="00DB27A6"/>
    <w:rsid w:val="00E1475E"/>
    <w:rsid w:val="00EA0F6A"/>
    <w:rsid w:val="3F976C16"/>
    <w:rsid w:val="4DDB3124"/>
    <w:rsid w:val="58A2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FZXiaoBiaoSong-B05" w:eastAsia="FZXiaoBiaoSong-B05" w:cs="FZXiaoBiaoSong-B05" w:hAnsiTheme="minorHAnsi"/>
      <w:color w:val="000000"/>
      <w:kern w:val="0"/>
      <w:sz w:val="24"/>
      <w:szCs w:val="24"/>
      <w:lang w:val="en-US" w:eastAsia="zh-CN" w:bidi="ar-SA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2019-03-26T16:37:00Z</dcterms:created>
  <dc:creator>dell</dc:creator>
  <cp:lastModifiedBy>kyo</cp:lastModifiedBy>
  <cp:lastPrinted>2020-07-15T15:19:00Z</cp:lastPrinted>
  <dcterms:modified xsi:type="dcterms:W3CDTF">2024-03-14T05:58:42Z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EBFE96EE256F28DC0BB0F1652BF1BC33_42</vt:lpwstr>
  </property>
</Properties>
</file>