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E5" w:rsidRDefault="000F48E5" w:rsidP="000F48E5">
      <w:pPr>
        <w:spacing w:line="400" w:lineRule="exact"/>
        <w:rPr>
          <w:rFonts w:eastAsia="方正黑体_GBK"/>
          <w:color w:val="000000"/>
        </w:rPr>
      </w:pPr>
      <w:r>
        <w:rPr>
          <w:rFonts w:eastAsia="方正黑体_GBK"/>
          <w:color w:val="000000"/>
        </w:rPr>
        <w:t>附件</w:t>
      </w:r>
      <w:r>
        <w:rPr>
          <w:rFonts w:eastAsia="方正黑体_GBK"/>
          <w:color w:val="000000"/>
        </w:rPr>
        <w:t>3</w:t>
      </w:r>
    </w:p>
    <w:p w:rsidR="000F48E5" w:rsidRDefault="000F48E5" w:rsidP="000F48E5">
      <w:pPr>
        <w:jc w:val="center"/>
        <w:rPr>
          <w:rFonts w:eastAsia="方正小标宋_GBK"/>
          <w:color w:val="000000"/>
          <w:sz w:val="44"/>
          <w:szCs w:val="44"/>
        </w:rPr>
      </w:pPr>
      <w:r>
        <w:rPr>
          <w:rFonts w:eastAsia="方正小标宋_GBK"/>
          <w:color w:val="000000"/>
          <w:sz w:val="44"/>
          <w:szCs w:val="44"/>
        </w:rPr>
        <w:t>技师考评资格申报须知</w:t>
      </w:r>
    </w:p>
    <w:p w:rsidR="000F48E5" w:rsidRDefault="000F48E5" w:rsidP="000F48E5">
      <w:pPr>
        <w:spacing w:line="560" w:lineRule="exact"/>
        <w:ind w:firstLineChars="200" w:firstLine="640"/>
      </w:pPr>
      <w:r>
        <w:t>通过全省技师选拔考试的申报人员，请提供下列材料进行申报：</w:t>
      </w:r>
    </w:p>
    <w:p w:rsidR="000F48E5" w:rsidRDefault="000F48E5" w:rsidP="000F48E5">
      <w:pPr>
        <w:spacing w:line="560" w:lineRule="exact"/>
        <w:ind w:firstLine="630"/>
        <w:jc w:val="left"/>
        <w:rPr>
          <w:color w:val="000000"/>
        </w:rPr>
      </w:pPr>
      <w:r>
        <w:rPr>
          <w:color w:val="000000"/>
        </w:rPr>
        <w:t>一、《江苏省机关事业单位工勤技能岗位技术等级考核审批表》一式两份；</w:t>
      </w:r>
    </w:p>
    <w:p w:rsidR="000F48E5" w:rsidRDefault="000F48E5" w:rsidP="000F48E5">
      <w:pPr>
        <w:spacing w:line="560" w:lineRule="exact"/>
        <w:ind w:firstLine="630"/>
        <w:jc w:val="left"/>
        <w:rPr>
          <w:color w:val="000000"/>
        </w:rPr>
      </w:pPr>
      <w:r>
        <w:rPr>
          <w:color w:val="000000"/>
        </w:rPr>
        <w:t>二、技师量化考评表、技师申报单位综合评价表、涉及加减分的相关量化证明材料（需公示五个工作日）；</w:t>
      </w:r>
    </w:p>
    <w:p w:rsidR="000F48E5" w:rsidRDefault="000F48E5" w:rsidP="000F48E5">
      <w:pPr>
        <w:spacing w:line="560" w:lineRule="exact"/>
        <w:ind w:firstLineChars="200" w:firstLine="640"/>
        <w:rPr>
          <w:color w:val="000000"/>
        </w:rPr>
      </w:pPr>
      <w:r>
        <w:rPr>
          <w:color w:val="000000"/>
        </w:rPr>
        <w:t>三、近</w:t>
      </w:r>
      <w:r>
        <w:rPr>
          <w:color w:val="000000"/>
        </w:rPr>
        <w:t>5</w:t>
      </w:r>
      <w:r>
        <w:rPr>
          <w:color w:val="000000"/>
        </w:rPr>
        <w:t>年年度考核材料复印件；</w:t>
      </w:r>
    </w:p>
    <w:p w:rsidR="000F48E5" w:rsidRDefault="000F48E5" w:rsidP="000F48E5">
      <w:pPr>
        <w:spacing w:line="560" w:lineRule="exact"/>
        <w:ind w:firstLineChars="200" w:firstLine="640"/>
        <w:rPr>
          <w:color w:val="000000"/>
        </w:rPr>
      </w:pPr>
      <w:r>
        <w:rPr>
          <w:color w:val="000000"/>
        </w:rPr>
        <w:t>四、身份证复印件及</w:t>
      </w:r>
      <w:r>
        <w:rPr>
          <w:color w:val="000000"/>
        </w:rPr>
        <w:t>2</w:t>
      </w:r>
      <w:r>
        <w:rPr>
          <w:color w:val="000000"/>
        </w:rPr>
        <w:t>寸免冠照片（</w:t>
      </w:r>
      <w:r>
        <w:rPr>
          <w:color w:val="000000"/>
        </w:rPr>
        <w:t>1</w:t>
      </w:r>
      <w:r>
        <w:rPr>
          <w:color w:val="000000"/>
        </w:rPr>
        <w:t>张）；</w:t>
      </w:r>
    </w:p>
    <w:p w:rsidR="000F48E5" w:rsidRDefault="000F48E5" w:rsidP="000F48E5">
      <w:pPr>
        <w:spacing w:line="560" w:lineRule="exact"/>
        <w:rPr>
          <w:color w:val="000000"/>
          <w:kern w:val="0"/>
        </w:rPr>
      </w:pPr>
      <w:r>
        <w:rPr>
          <w:color w:val="000000"/>
        </w:rPr>
        <w:t xml:space="preserve">    </w:t>
      </w:r>
      <w:r>
        <w:rPr>
          <w:color w:val="000000"/>
        </w:rPr>
        <w:t>五、申报技师考评工种的高级工技术等级岗位证书复印件（</w:t>
      </w:r>
      <w:r>
        <w:rPr>
          <w:color w:val="000000"/>
          <w:kern w:val="0"/>
        </w:rPr>
        <w:t>如系转岗，同时附转岗前的高级工证书复印件）</w:t>
      </w:r>
      <w:r>
        <w:rPr>
          <w:color w:val="000000"/>
        </w:rPr>
        <w:t>；</w:t>
      </w:r>
    </w:p>
    <w:p w:rsidR="000F48E5" w:rsidRDefault="000F48E5" w:rsidP="000F48E5">
      <w:pPr>
        <w:spacing w:line="560" w:lineRule="exact"/>
        <w:ind w:firstLineChars="200" w:firstLine="640"/>
        <w:rPr>
          <w:color w:val="000000"/>
        </w:rPr>
      </w:pPr>
      <w:r>
        <w:rPr>
          <w:color w:val="000000"/>
        </w:rPr>
        <w:t>六、</w:t>
      </w:r>
      <w:r>
        <w:rPr>
          <w:color w:val="000000"/>
        </w:rPr>
        <w:t>2018</w:t>
      </w:r>
      <w:r>
        <w:rPr>
          <w:color w:val="000000"/>
        </w:rPr>
        <w:t>年继续教育证书复印件；</w:t>
      </w:r>
    </w:p>
    <w:p w:rsidR="000F48E5" w:rsidRDefault="000F48E5" w:rsidP="000F48E5">
      <w:pPr>
        <w:spacing w:line="560" w:lineRule="exact"/>
        <w:ind w:firstLineChars="200" w:firstLine="640"/>
        <w:rPr>
          <w:color w:val="000000"/>
        </w:rPr>
      </w:pPr>
      <w:r>
        <w:rPr>
          <w:color w:val="000000"/>
        </w:rPr>
        <w:t>七、学历证书复印件及大专以上学历认证；</w:t>
      </w:r>
    </w:p>
    <w:p w:rsidR="000F48E5" w:rsidRDefault="000F48E5" w:rsidP="000F48E5">
      <w:pPr>
        <w:spacing w:line="560" w:lineRule="exact"/>
        <w:ind w:firstLineChars="200" w:firstLine="640"/>
        <w:rPr>
          <w:color w:val="000000"/>
        </w:rPr>
      </w:pPr>
      <w:r>
        <w:rPr>
          <w:color w:val="000000"/>
        </w:rPr>
        <w:t>八、专业论文</w:t>
      </w:r>
      <w:r>
        <w:rPr>
          <w:color w:val="000000"/>
        </w:rPr>
        <w:t>1</w:t>
      </w:r>
      <w:r>
        <w:rPr>
          <w:color w:val="000000"/>
        </w:rPr>
        <w:t>篇；</w:t>
      </w:r>
    </w:p>
    <w:p w:rsidR="000F48E5" w:rsidRDefault="000F48E5" w:rsidP="000F48E5">
      <w:pPr>
        <w:spacing w:line="560" w:lineRule="exact"/>
        <w:ind w:firstLineChars="200" w:firstLine="640"/>
        <w:rPr>
          <w:color w:val="000000"/>
        </w:rPr>
      </w:pPr>
      <w:r>
        <w:rPr>
          <w:color w:val="000000"/>
        </w:rPr>
        <w:t>九、工作总结（主要是近年来解决本工种关键性操作技能和生产、工作中的技术难题情况）；</w:t>
      </w:r>
    </w:p>
    <w:p w:rsidR="000F48E5" w:rsidRDefault="000F48E5" w:rsidP="000F48E5">
      <w:pPr>
        <w:spacing w:line="560" w:lineRule="exact"/>
        <w:ind w:firstLineChars="200" w:firstLine="640"/>
        <w:rPr>
          <w:color w:val="000000"/>
        </w:rPr>
      </w:pPr>
      <w:r>
        <w:rPr>
          <w:color w:val="000000"/>
        </w:rPr>
        <w:t>十、各种奖励、成果证书以及编写的教材讲义和各种报刊上发表过的专业文章（此项非必需材料）；</w:t>
      </w:r>
    </w:p>
    <w:p w:rsidR="000F48E5" w:rsidRDefault="000F48E5" w:rsidP="000F48E5">
      <w:pPr>
        <w:spacing w:line="560" w:lineRule="exact"/>
        <w:ind w:firstLineChars="200" w:firstLine="640"/>
        <w:rPr>
          <w:color w:val="000000"/>
        </w:rPr>
      </w:pPr>
      <w:r>
        <w:rPr>
          <w:color w:val="000000"/>
        </w:rPr>
        <w:t>十一、其他要求</w:t>
      </w:r>
    </w:p>
    <w:p w:rsidR="000F48E5" w:rsidRDefault="000F48E5" w:rsidP="000F48E5">
      <w:pPr>
        <w:spacing w:line="560" w:lineRule="exact"/>
        <w:ind w:firstLineChars="200" w:firstLine="640"/>
        <w:rPr>
          <w:color w:val="000000"/>
        </w:rPr>
      </w:pPr>
      <w:r>
        <w:rPr>
          <w:color w:val="000000"/>
        </w:rPr>
        <w:t>（</w:t>
      </w:r>
      <w:r>
        <w:rPr>
          <w:color w:val="000000"/>
        </w:rPr>
        <w:t>1</w:t>
      </w:r>
      <w:r>
        <w:rPr>
          <w:color w:val="000000"/>
        </w:rPr>
        <w:t>）申报汽车实习指导驾驶技师须连续安全行车无重大责任事故相关证明，且持有</w:t>
      </w:r>
      <w:r>
        <w:rPr>
          <w:color w:val="000000"/>
        </w:rPr>
        <w:t>B</w:t>
      </w:r>
      <w:r>
        <w:rPr>
          <w:color w:val="000000"/>
        </w:rPr>
        <w:t>证以上机动车驾驶执照；</w:t>
      </w:r>
    </w:p>
    <w:p w:rsidR="000F48E5" w:rsidRDefault="000F48E5" w:rsidP="000F48E5">
      <w:pPr>
        <w:spacing w:line="560" w:lineRule="exact"/>
        <w:ind w:firstLineChars="200" w:firstLine="640"/>
        <w:rPr>
          <w:color w:val="000000"/>
        </w:rPr>
      </w:pPr>
      <w:r>
        <w:rPr>
          <w:color w:val="000000"/>
        </w:rPr>
        <w:t>（</w:t>
      </w:r>
      <w:r>
        <w:rPr>
          <w:color w:val="000000"/>
        </w:rPr>
        <w:t>2</w:t>
      </w:r>
      <w:r>
        <w:rPr>
          <w:color w:val="000000"/>
        </w:rPr>
        <w:t>）其他需持证上岗工种，须提供上岗证书，如：电工上岗证等。</w:t>
      </w:r>
    </w:p>
    <w:p w:rsidR="000F48E5" w:rsidRDefault="000F48E5" w:rsidP="000F48E5">
      <w:pPr>
        <w:spacing w:line="560" w:lineRule="exact"/>
        <w:ind w:firstLineChars="200" w:firstLine="640"/>
        <w:rPr>
          <w:color w:val="000000"/>
          <w:u w:val="single"/>
        </w:rPr>
      </w:pPr>
      <w:r>
        <w:rPr>
          <w:color w:val="000000"/>
        </w:rPr>
        <w:lastRenderedPageBreak/>
        <w:t>注：审批表一式两份，</w:t>
      </w:r>
      <w:r>
        <w:rPr>
          <w:color w:val="000000"/>
          <w:u w:val="single"/>
        </w:rPr>
        <w:t>A4</w:t>
      </w:r>
      <w:r>
        <w:rPr>
          <w:color w:val="000000"/>
          <w:u w:val="single"/>
        </w:rPr>
        <w:t>纸正反面打印</w:t>
      </w:r>
      <w:r>
        <w:rPr>
          <w:color w:val="000000"/>
        </w:rPr>
        <w:t>；除审批表外，其他申报材料</w:t>
      </w:r>
      <w:r>
        <w:rPr>
          <w:color w:val="000000"/>
          <w:u w:val="single"/>
        </w:rPr>
        <w:t>按照以上序号顺序统一装订成册并自制封面目录</w:t>
      </w:r>
      <w:r>
        <w:rPr>
          <w:color w:val="000000"/>
        </w:rPr>
        <w:t>。复印件须各单位核实原件后，审核人在复印件上注明：</w:t>
      </w:r>
      <w:r>
        <w:rPr>
          <w:color w:val="000000"/>
          <w:u w:val="single"/>
        </w:rPr>
        <w:t>“</w:t>
      </w:r>
      <w:r>
        <w:rPr>
          <w:color w:val="000000"/>
          <w:u w:val="single"/>
        </w:rPr>
        <w:t>原件已核</w:t>
      </w:r>
      <w:r>
        <w:rPr>
          <w:color w:val="000000"/>
          <w:u w:val="single"/>
        </w:rPr>
        <w:t>”</w:t>
      </w:r>
      <w:r>
        <w:rPr>
          <w:color w:val="000000"/>
          <w:u w:val="single"/>
        </w:rPr>
        <w:t>，并签名、加盖公章</w:t>
      </w:r>
      <w:r>
        <w:rPr>
          <w:color w:val="000000"/>
        </w:rPr>
        <w:t>。</w:t>
      </w:r>
    </w:p>
    <w:p w:rsidR="004571F4" w:rsidRPr="000F48E5" w:rsidRDefault="004571F4"/>
    <w:sectPr w:rsidR="004571F4" w:rsidRPr="000F48E5" w:rsidSect="004571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48E5"/>
    <w:rsid w:val="000F48E5"/>
    <w:rsid w:val="00457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E5"/>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2019-03-26T08:37:00Z</dcterms:created>
  <dcterms:modified xsi:type="dcterms:W3CDTF">2019-03-26T08:38:00Z</dcterms:modified>
</cp:coreProperties>
</file>